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безопасности на воде</w:t>
      </w:r>
    </w:p>
    <w:p w:rsidR="0077480C" w:rsidRPr="0077480C" w:rsidRDefault="0077480C" w:rsidP="0077480C">
      <w:pPr>
        <w:pStyle w:val="a3"/>
        <w:jc w:val="center"/>
        <w:rPr>
          <w:b/>
          <w:bCs/>
          <w:i/>
          <w:iCs/>
          <w:sz w:val="28"/>
          <w:szCs w:val="28"/>
        </w:rPr>
      </w:pPr>
      <w:r w:rsidRPr="0077480C">
        <w:rPr>
          <w:b/>
          <w:bCs/>
          <w:i/>
          <w:iCs/>
          <w:sz w:val="28"/>
          <w:szCs w:val="28"/>
        </w:rPr>
        <w:t xml:space="preserve">  </w:t>
      </w:r>
    </w:p>
    <w:p w:rsidR="0077480C" w:rsidRPr="0077480C" w:rsidRDefault="0077480C" w:rsidP="0077480C">
      <w:pPr>
        <w:pStyle w:val="a3"/>
        <w:jc w:val="both"/>
        <w:rPr>
          <w:sz w:val="28"/>
          <w:szCs w:val="28"/>
        </w:rPr>
      </w:pPr>
      <w:r w:rsidRPr="0077480C">
        <w:rPr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33655</wp:posOffset>
            </wp:positionV>
            <wp:extent cx="1895475" cy="1428750"/>
            <wp:effectExtent l="19050" t="0" r="9525" b="0"/>
            <wp:wrapSquare wrapText="bothSides"/>
            <wp:docPr id="5" name="Рисунок 5" descr="http://im3-tub-ru.yandex.net/i?id=340497525-03-72&amp;n=2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3-tub-ru.yandex.net/i?id=340497525-03-72&amp;n=2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0C">
        <w:rPr>
          <w:bCs/>
          <w:iCs/>
          <w:sz w:val="28"/>
          <w:szCs w:val="28"/>
        </w:rPr>
        <w:t xml:space="preserve">Открытые водоемы, безусловно, источник опасности, и поэтому осторожность при купании и плавании вполне оправдана. Купание полезно только здоровым людям, поэтому проконсультируйтесь с врачом, можно ли вам купаться. Первый раз купаться следует в солнечную, безветренную погоду при температуре воздуха 20-23 градуса тепла, воды - 17-19 градусов. Лучшее время суток для купания - 8-10 часов утра и 17-19 часов вечера. Не следует купаться раньше, чем через час-полтора после приема пищи. </w:t>
      </w:r>
      <w:r w:rsidRPr="0077480C">
        <w:rPr>
          <w:sz w:val="28"/>
          <w:szCs w:val="28"/>
        </w:rPr>
        <w:t> </w:t>
      </w:r>
    </w:p>
    <w:p w:rsidR="0077480C" w:rsidRPr="0077480C" w:rsidRDefault="0077480C" w:rsidP="0077480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Правила безопасного поведения на воде: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Перед купанием следует отдохнуть.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рекомендуется входить в воду разгоряченным.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отплывайте далеко от берега, не заплывайте за предупредительные знаки (за буйки).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Купайтесь в специально отведенных и оборудованных для этого местах.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нырять в воду в неизвестном месте - можно удариться головой о грунт, корягу, сваю и т.п., сломать шейные позвонки, потерять сознание и погибнуть.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Перед купанием в незнакомых местах обследуйте дно.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Входите в воду осторожно, медленно, когда вода дойдет вам до пояса, остановитесь и быстро окунитесь.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Никогда не плавайте в одиночестве, особенно, если не уверены в своих силах. </w:t>
      </w:r>
    </w:p>
    <w:p w:rsidR="0077480C" w:rsidRPr="0077480C" w:rsidRDefault="0077480C" w:rsidP="0077480C">
      <w:pPr>
        <w:pStyle w:val="a4"/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хватать друг друга за руки и ноги во время игр на воде. </w:t>
      </w:r>
    </w:p>
    <w:p w:rsidR="0077480C" w:rsidRPr="0077480C" w:rsidRDefault="0077480C" w:rsidP="0077480C">
      <w:pPr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умеющим плавать купаться только в специально оборудованных местах глубиной не более 1,2 метра.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приближаться к судам. </w:t>
      </w:r>
    </w:p>
    <w:p w:rsidR="0077480C" w:rsidRPr="0077480C" w:rsidRDefault="0077480C" w:rsidP="0077480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подавайте ложных сигналов бедствия. </w:t>
      </w: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7480C" w:rsidRPr="0077480C" w:rsidRDefault="0077480C" w:rsidP="00774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Уставший пловец должен помнить, что лучшим способом для отдыха на воде является положение "лежа на спине". </w:t>
      </w:r>
    </w:p>
    <w:p w:rsidR="0077480C" w:rsidRPr="0077480C" w:rsidRDefault="0077480C" w:rsidP="0077480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Попав в быстрое течение, не следует бороться против него, необходимо не нарушая дыхания плыть по течению к берегу. Оказавшись в водовороте, не следует 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 </w:t>
      </w:r>
    </w:p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480C" w:rsidRPr="0077480C" w:rsidRDefault="0077480C" w:rsidP="0077480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Запрещается: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местах, где выставлены щиты с предупреждениями и запрещающими надписями.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 и другим плавсредствам</w:t>
      </w:r>
      <w:r w:rsidRPr="0077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лодок, причалов, а также сооружений, не приспособленных для этих целей.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водоемы.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распивать спиртные напитки, купаться в состоянии   алкогольного опьянения.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других животных.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на берегу, в гардеробах и раздевальных бумагу,  </w:t>
      </w:r>
      <w:bookmarkStart w:id="0" w:name="_GoBack"/>
      <w:bookmarkEnd w:id="0"/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 и другой мусор.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лучше утром или вечером, когда солнце греет, но нет опасности перегрева. Температура воды должна быть не ниже 18-19 градусов, температура воздуха – 20-25 градусов. Продолжительность купания зависит от температуры воздуха и воды, от влажности воздуха и силы ветра.</w:t>
      </w:r>
    </w:p>
    <w:p w:rsidR="0077480C" w:rsidRPr="0077480C" w:rsidRDefault="0077480C" w:rsidP="0077480C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благоприятные условия купания - ясная безветренная погода, температура воздуха 25 и более градусов.</w:t>
      </w:r>
    </w:p>
    <w:p w:rsidR="0077480C" w:rsidRPr="0077480C" w:rsidRDefault="0077480C" w:rsidP="00774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142875</wp:posOffset>
            </wp:positionV>
            <wp:extent cx="1962150" cy="1428750"/>
            <wp:effectExtent l="19050" t="0" r="0" b="0"/>
            <wp:wrapTight wrapText="bothSides">
              <wp:wrapPolygon edited="0">
                <wp:start x="-210" y="0"/>
                <wp:lineTo x="-210" y="21312"/>
                <wp:lineTo x="21600" y="21312"/>
                <wp:lineTo x="21600" y="0"/>
                <wp:lineTo x="-210" y="0"/>
              </wp:wrapPolygon>
            </wp:wrapTight>
            <wp:docPr id="4" name="Рисунок 10" descr="http://im0-tub-ru.yandex.net/i?id=375586689-16-72&amp;n=2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0-tub-ru.yandex.net/i?id=375586689-16-72&amp;n=2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</w:p>
    <w:p w:rsidR="0077480C" w:rsidRPr="0077480C" w:rsidRDefault="0077480C" w:rsidP="0077480C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Следите за играми детей даже на мелководье, потому что они могут во время игр упасть и захлебнуться. Не устраивайте в воде игр, связанных с захватами - в пылу азарта вы можете послужить причиной того, что партнер вместо воздуха вдохнет воду и потеряет сознание. </w:t>
      </w:r>
      <w:r w:rsidRPr="0077480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Учиться плавать дети могут только под контролем взрослых. При преодолении водоёмов на лодках несовершеннолетние должны быть в спасательных средствах.</w:t>
      </w:r>
    </w:p>
    <w:p w:rsidR="005A5375" w:rsidRDefault="005A5375"/>
    <w:sectPr w:rsidR="005A5375" w:rsidSect="00B4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FBC"/>
    <w:multiLevelType w:val="hybridMultilevel"/>
    <w:tmpl w:val="3926F282"/>
    <w:lvl w:ilvl="0" w:tplc="D03AC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23CD9"/>
    <w:multiLevelType w:val="hybridMultilevel"/>
    <w:tmpl w:val="0DE6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2864"/>
    <w:rsid w:val="000A2864"/>
    <w:rsid w:val="005A5375"/>
    <w:rsid w:val="005E3117"/>
    <w:rsid w:val="005E5B74"/>
    <w:rsid w:val="006A0066"/>
    <w:rsid w:val="0077480C"/>
    <w:rsid w:val="00B4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80C"/>
    <w:pPr>
      <w:spacing w:after="9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img_url=http://izvestiaur.ru/upload/iblock/cde/summer_012.jpg&amp;uinfo=sw-1349-sh-599-fw-1124-fh-448-pd-1&amp;p=9&amp;text=%D0%BF%D1%80%D0%B0%D0%B2%D0%B8%D0%BB%D0%B0%20%D0%B1%D0%B5%D0%B7%D0%BE%D0%BF%D0%B0%D1%81%D0%BD%D0%BE%D1%81%D1%82%D0%B8%20%D0%BD%D0%B0%20%D0%B2%D0%BE%D0%B4%D0%B5&amp;noreask=1&amp;pos=279&amp;rpt=simage&amp;lr=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job-sbu.org/wp-content/uploads/2011/05/338.jpg&amp;uinfo=sw-1349-sh-599-fw-1124-fh-448-pd-1&amp;p=9&amp;text=%D0%BF%D1%80%D0%B0%D0%B2%D0%B8%D0%BB%D0%B0%20%D0%B1%D0%B5%D0%B7%D0%BE%D0%BF%D0%B0%D1%81%D0%BD%D0%BE%D1%81%D1%82%D0%B8%20%D0%BD%D0%B0%20%D0%B2%D0%BE%D0%B4%D0%B5&amp;noreask=1&amp;pos=287&amp;rpt=simage&amp;lr=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A.Kuznetsov</dc:creator>
  <cp:lastModifiedBy>User</cp:lastModifiedBy>
  <cp:revision>2</cp:revision>
  <dcterms:created xsi:type="dcterms:W3CDTF">2020-06-15T05:53:00Z</dcterms:created>
  <dcterms:modified xsi:type="dcterms:W3CDTF">2020-06-15T05:53:00Z</dcterms:modified>
</cp:coreProperties>
</file>